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42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4610"/>
        <w:gridCol w:w="2273"/>
        <w:gridCol w:w="2189"/>
      </w:tblGrid>
      <w:tr w:rsidR="007916E5" w:rsidRPr="007916E5" w:rsidTr="00645EC7">
        <w:trPr>
          <w:trHeight w:hRule="exact" w:val="1106"/>
        </w:trPr>
        <w:tc>
          <w:tcPr>
            <w:tcW w:w="4610" w:type="dxa"/>
          </w:tcPr>
          <w:p w:rsidR="007916E5" w:rsidRPr="007916E5" w:rsidRDefault="007916E5" w:rsidP="007916E5">
            <w:pPr>
              <w:spacing w:after="0" w:line="240" w:lineRule="auto"/>
              <w:ind w:left="-108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4699E35" wp14:editId="12E74A6C">
                  <wp:extent cx="54292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</w:tcPr>
          <w:p w:rsidR="007916E5" w:rsidRPr="007916E5" w:rsidRDefault="007916E5" w:rsidP="007916E5">
            <w:pPr>
              <w:spacing w:after="0" w:line="240" w:lineRule="auto"/>
              <w:ind w:left="-70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7916E5" w:rsidRPr="007916E5" w:rsidTr="00645EC7">
        <w:trPr>
          <w:trHeight w:val="312"/>
        </w:trPr>
        <w:tc>
          <w:tcPr>
            <w:tcW w:w="4610" w:type="dxa"/>
            <w:vAlign w:val="bottom"/>
          </w:tcPr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Powiatowa i Miejska Biblioteka Publiczna</w:t>
            </w:r>
          </w:p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im</w:t>
            </w:r>
            <w:proofErr w:type="gramEnd"/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. Konstantego Prusa w Rybniku</w:t>
            </w:r>
          </w:p>
        </w:tc>
        <w:tc>
          <w:tcPr>
            <w:tcW w:w="4462" w:type="dxa"/>
            <w:gridSpan w:val="2"/>
            <w:vAlign w:val="bottom"/>
          </w:tcPr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7916E5" w:rsidRPr="007916E5" w:rsidTr="00521132">
        <w:trPr>
          <w:trHeight w:val="1150"/>
        </w:trPr>
        <w:tc>
          <w:tcPr>
            <w:tcW w:w="4610" w:type="dxa"/>
          </w:tcPr>
          <w:p w:rsidR="007916E5" w:rsidRPr="007916E5" w:rsidRDefault="007916E5" w:rsidP="007916E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bookmarkStart w:id="0" w:name="PISMO_ADRES"/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44-200 Rybnik, ul. Księdza J. Szafranka 7</w:t>
            </w:r>
          </w:p>
          <w:p w:rsidR="007916E5" w:rsidRPr="007916E5" w:rsidRDefault="007916E5" w:rsidP="007916E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tel. 32 422 35 41</w:t>
            </w:r>
          </w:p>
          <w:p w:rsidR="007916E5" w:rsidRPr="007916E5" w:rsidRDefault="007916E5" w:rsidP="00521132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fax  32 422 67 55                                                                                                                                      administracja@biblioteka.rybnik.pl</w:t>
            </w:r>
            <w:bookmarkEnd w:id="0"/>
          </w:p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4462" w:type="dxa"/>
            <w:gridSpan w:val="2"/>
          </w:tcPr>
          <w:p w:rsidR="007916E5" w:rsidRPr="007916E5" w:rsidRDefault="007916E5" w:rsidP="00521132">
            <w:pPr>
              <w:tabs>
                <w:tab w:val="center" w:pos="4536"/>
                <w:tab w:val="right" w:pos="9072"/>
              </w:tabs>
              <w:spacing w:before="120" w:after="0" w:line="288" w:lineRule="auto"/>
              <w:ind w:right="-74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7916E5" w:rsidRPr="007916E5" w:rsidTr="00645EC7">
        <w:trPr>
          <w:trHeight w:hRule="exact" w:val="397"/>
        </w:trPr>
        <w:tc>
          <w:tcPr>
            <w:tcW w:w="4610" w:type="dxa"/>
            <w:vAlign w:val="center"/>
          </w:tcPr>
          <w:p w:rsidR="007916E5" w:rsidRPr="007916E5" w:rsidRDefault="00904305" w:rsidP="007916E5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  <w:t>AG-252/PBN/3</w:t>
            </w:r>
            <w:r w:rsidR="00521132"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  <w:t>/22</w:t>
            </w:r>
          </w:p>
        </w:tc>
        <w:tc>
          <w:tcPr>
            <w:tcW w:w="2273" w:type="dxa"/>
            <w:vAlign w:val="center"/>
          </w:tcPr>
          <w:p w:rsidR="007916E5" w:rsidRPr="007916E5" w:rsidRDefault="007916E5" w:rsidP="007916E5">
            <w:pPr>
              <w:spacing w:after="0" w:line="240" w:lineRule="auto"/>
              <w:ind w:left="-113" w:right="-103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9" w:type="dxa"/>
            <w:vAlign w:val="center"/>
          </w:tcPr>
          <w:p w:rsidR="007916E5" w:rsidRPr="007916E5" w:rsidRDefault="007916E5" w:rsidP="007916E5">
            <w:pPr>
              <w:spacing w:after="0" w:line="240" w:lineRule="auto"/>
              <w:ind w:left="-113" w:right="-75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7916E5" w:rsidRPr="00601706" w:rsidTr="00601706">
        <w:trPr>
          <w:trHeight w:val="806"/>
        </w:trPr>
        <w:tc>
          <w:tcPr>
            <w:tcW w:w="9072" w:type="dxa"/>
            <w:gridSpan w:val="3"/>
            <w:shd w:val="clear" w:color="auto" w:fill="auto"/>
          </w:tcPr>
          <w:p w:rsidR="007916E5" w:rsidRPr="00601706" w:rsidRDefault="007916E5" w:rsidP="00601706">
            <w:pPr>
              <w:spacing w:before="360" w:after="0" w:line="360" w:lineRule="auto"/>
              <w:ind w:left="-113" w:right="-74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601706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Rybnik, dnia </w:t>
            </w:r>
            <w:r w:rsidR="00601706" w:rsidRPr="00601706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18.07.</w:t>
            </w:r>
            <w:r w:rsidR="00521132" w:rsidRPr="00601706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2022</w:t>
            </w:r>
            <w:r w:rsidRPr="00601706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601706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r</w:t>
            </w:r>
            <w:proofErr w:type="gramEnd"/>
            <w:r w:rsidRPr="00601706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.</w:t>
            </w:r>
          </w:p>
        </w:tc>
      </w:tr>
    </w:tbl>
    <w:p w:rsidR="007916E5" w:rsidRPr="007916E5" w:rsidRDefault="007916E5" w:rsidP="007916E5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Odpowiedzi na pytania</w:t>
      </w:r>
    </w:p>
    <w:p w:rsidR="007916E5" w:rsidRPr="007916E5" w:rsidRDefault="007916E5" w:rsidP="007916E5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proofErr w:type="gramStart"/>
      <w:r w:rsidRPr="007916E5">
        <w:rPr>
          <w:rFonts w:ascii="Arial" w:eastAsiaTheme="minorEastAsia" w:hAnsi="Arial" w:cs="Arial"/>
          <w:sz w:val="24"/>
          <w:szCs w:val="24"/>
          <w:lang w:eastAsia="pl-PL"/>
        </w:rPr>
        <w:t>dot</w:t>
      </w:r>
      <w:proofErr w:type="gramEnd"/>
      <w:r w:rsidRPr="007916E5">
        <w:rPr>
          <w:rFonts w:ascii="Arial" w:eastAsiaTheme="minorEastAsia" w:hAnsi="Arial" w:cs="Arial"/>
          <w:sz w:val="24"/>
          <w:szCs w:val="24"/>
          <w:lang w:eastAsia="pl-PL"/>
        </w:rPr>
        <w:t>. postępowania o zamówienie public</w:t>
      </w:r>
      <w:r w:rsidR="00521132">
        <w:rPr>
          <w:rFonts w:ascii="Arial" w:eastAsiaTheme="minorEastAsia" w:hAnsi="Arial" w:cs="Arial"/>
          <w:sz w:val="24"/>
          <w:szCs w:val="24"/>
          <w:lang w:eastAsia="pl-PL"/>
        </w:rPr>
        <w:t xml:space="preserve">zne pn. Wydruk </w:t>
      </w:r>
      <w:r w:rsidR="00B41546">
        <w:rPr>
          <w:rFonts w:ascii="Arial" w:eastAsiaTheme="minorEastAsia" w:hAnsi="Arial" w:cs="Arial"/>
          <w:sz w:val="24"/>
          <w:szCs w:val="24"/>
          <w:lang w:eastAsia="pl-PL"/>
        </w:rPr>
        <w:t>i dostawa wraz z rozładunkiem</w:t>
      </w:r>
      <w:r w:rsidR="00904305">
        <w:rPr>
          <w:rFonts w:ascii="Arial" w:eastAsiaTheme="minorEastAsia" w:hAnsi="Arial" w:cs="Arial"/>
          <w:sz w:val="24"/>
          <w:szCs w:val="24"/>
          <w:lang w:eastAsia="pl-PL"/>
        </w:rPr>
        <w:t xml:space="preserve"> 5</w:t>
      </w:r>
      <w:r w:rsidRPr="007916E5">
        <w:rPr>
          <w:rFonts w:ascii="Arial" w:eastAsiaTheme="minorEastAsia" w:hAnsi="Arial" w:cs="Arial"/>
          <w:sz w:val="24"/>
          <w:szCs w:val="24"/>
          <w:lang w:eastAsia="pl-PL"/>
        </w:rPr>
        <w:t xml:space="preserve"> wydań miesięcznika społeczno-kulturalnego „Gazeta Rybnicka” o numerze ISSN 1232-437X</w:t>
      </w:r>
    </w:p>
    <w:p w:rsidR="007916E5" w:rsidRPr="007916E5" w:rsidRDefault="007916E5" w:rsidP="007916E5">
      <w:pPr>
        <w:spacing w:after="24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Przekazuję Państwu pytanie Wykonawcy wraz z odpowiedzią Zamawiającego. Proszę o uwzględnienie tych wyjaśnień przy opracowywaniu oferty przetargowej.</w:t>
      </w:r>
    </w:p>
    <w:p w:rsidR="00904305" w:rsidRPr="00904305" w:rsidRDefault="007916E5" w:rsidP="00904305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Pytanie:</w:t>
      </w:r>
      <w:r w:rsidRPr="007916E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  <w:r w:rsidR="00904305" w:rsidRPr="0090430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Mam pytanie dotyczące zamówienia publicznego</w:t>
      </w:r>
      <w:r w:rsidR="00601706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  <w:r w:rsidR="00904305" w:rsidRPr="0090430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"Wydruk i dostawa wraz z rozładunkiem 5 wydań miesięcznika społeczno-kulturalnego „</w:t>
      </w:r>
      <w:r w:rsidR="0090430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Gazeta Rybnicka” o numerze ISSN</w:t>
      </w:r>
      <w:r w:rsidR="00904305" w:rsidRPr="0090430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1232-437X"</w:t>
      </w:r>
    </w:p>
    <w:p w:rsidR="00521132" w:rsidRPr="00521132" w:rsidRDefault="00904305" w:rsidP="00904305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90430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Czy mogliby Państwo doprecyzować słowo rozładunek? Czy wymagacie Państwo </w:t>
      </w:r>
      <w:bookmarkStart w:id="1" w:name="_GoBack"/>
      <w:bookmarkEnd w:id="1"/>
      <w:r w:rsidRPr="0090430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specjalnego samochodu z windą, czy wniesienia na piętro </w:t>
      </w:r>
      <w:proofErr w:type="gramStart"/>
      <w:r w:rsidRPr="0090430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itp.</w:t>
      </w:r>
      <w:proofErr w:type="gramEnd"/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904305" w:rsidRPr="00904305" w:rsidRDefault="007916E5" w:rsidP="00904305">
      <w:pPr>
        <w:spacing w:after="0" w:line="36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>Odpowiedź:</w:t>
      </w:r>
      <w:r w:rsidRPr="007916E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904305" w:rsidRPr="0090430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Wykonawca jest zobowiązany dokonać rozładunku. W przetargu nie określono sposobu ani </w:t>
      </w:r>
      <w:proofErr w:type="gramStart"/>
      <w:r w:rsidR="00904305" w:rsidRPr="0090430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>sprzętu jaki</w:t>
      </w:r>
      <w:proofErr w:type="gramEnd"/>
      <w:r w:rsidR="00904305" w:rsidRPr="0090430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 powinien posiadać wykonawca. To leży w gestii wykonawcy. Jest zobowiązany to zrobić w taki sposób by nie zniszczyć gazety.</w:t>
      </w:r>
    </w:p>
    <w:p w:rsidR="00904305" w:rsidRPr="00904305" w:rsidRDefault="00904305" w:rsidP="00904305">
      <w:pPr>
        <w:spacing w:after="0" w:line="36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</w:pPr>
      <w:r w:rsidRPr="0090430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>W osobnym postępowaniu wybrana zostanie firma odpowiedzialna za kolportaż, do której wykonawca zobowiązany będzie dostarczyć i rozładować przedmiot zamówienia.</w:t>
      </w:r>
    </w:p>
    <w:p w:rsidR="007916E5" w:rsidRPr="007916E5" w:rsidRDefault="007916E5" w:rsidP="007916E5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Informację na temat Administratora danych osobowych znajduje się na stronie Powiatowej i Miejskiej Biblioteki Publicznej w Rybniku </w:t>
      </w:r>
      <w:hyperlink r:id="rId8" w:history="1">
        <w:r w:rsidRPr="007916E5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http://bip.biblioteka.rybnik.pl/</w:t>
        </w:r>
      </w:hyperlink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8F73DD" w:rsidRPr="00521132" w:rsidRDefault="007916E5" w:rsidP="00521132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Kontakt do Inspektora ochrony danych Powiatowej i Miejskiej Biblioteki Publicznej</w:t>
      </w:r>
      <w:proofErr w:type="gramStart"/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: </w:t>
      </w:r>
      <w:hyperlink r:id="rId9" w:history="1">
        <w:proofErr w:type="gramEnd"/>
        <w:r w:rsidRPr="007916E5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rodo@biblioteka.rybnik.pl</w:t>
        </w:r>
      </w:hyperlink>
    </w:p>
    <w:sectPr w:rsidR="008F73DD" w:rsidRPr="00521132" w:rsidSect="003765DE">
      <w:footerReference w:type="default" r:id="rId10"/>
      <w:footerReference w:type="first" r:id="rId11"/>
      <w:pgSz w:w="11906" w:h="16838"/>
      <w:pgMar w:top="141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B5" w:rsidRDefault="00521132">
      <w:pPr>
        <w:spacing w:after="0" w:line="240" w:lineRule="auto"/>
      </w:pPr>
      <w:r>
        <w:separator/>
      </w:r>
    </w:p>
  </w:endnote>
  <w:endnote w:type="continuationSeparator" w:id="0">
    <w:p w:rsidR="00FD72B5" w:rsidRDefault="0052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601706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5954"/>
      <w:gridCol w:w="3334"/>
    </w:tblGrid>
    <w:tr w:rsidR="008603EA" w:rsidRPr="00D720D4" w:rsidTr="00B524D5">
      <w:trPr>
        <w:trHeight w:hRule="exact" w:val="567"/>
      </w:trPr>
      <w:tc>
        <w:tcPr>
          <w:tcW w:w="5954" w:type="dxa"/>
          <w:tcBorders>
            <w:top w:val="single" w:sz="4" w:space="0" w:color="auto"/>
          </w:tcBorders>
          <w:vAlign w:val="center"/>
        </w:tcPr>
        <w:p w:rsidR="00C33830" w:rsidRDefault="007916E5" w:rsidP="00B524D5">
          <w:pPr>
            <w:pStyle w:val="UM-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Powiatowa i Miejska Biblioteka Publiczna w Rybniku</w:t>
          </w:r>
        </w:p>
      </w:tc>
      <w:tc>
        <w:tcPr>
          <w:tcW w:w="3334" w:type="dxa"/>
          <w:tcBorders>
            <w:top w:val="single" w:sz="4" w:space="0" w:color="auto"/>
          </w:tcBorders>
          <w:vAlign w:val="center"/>
        </w:tcPr>
        <w:p w:rsidR="008603EA" w:rsidRPr="00D720D4" w:rsidRDefault="007916E5" w:rsidP="005F4AF5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01706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01706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742CA" w:rsidRPr="008603EA" w:rsidRDefault="00601706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601706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  <w:fldChar w:fldCharType="separate"/>
          </w:r>
          <w:r w:rsidR="00601706"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7916E5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="00601706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601706" w:rsidP="00703A1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B5" w:rsidRDefault="00521132">
      <w:pPr>
        <w:spacing w:after="0" w:line="240" w:lineRule="auto"/>
      </w:pPr>
      <w:r>
        <w:separator/>
      </w:r>
    </w:p>
  </w:footnote>
  <w:footnote w:type="continuationSeparator" w:id="0">
    <w:p w:rsidR="00FD72B5" w:rsidRDefault="0052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C2"/>
    <w:rsid w:val="00285AC2"/>
    <w:rsid w:val="005157D9"/>
    <w:rsid w:val="00521132"/>
    <w:rsid w:val="00601706"/>
    <w:rsid w:val="007916E5"/>
    <w:rsid w:val="008F73DD"/>
    <w:rsid w:val="00904305"/>
    <w:rsid w:val="00B41546"/>
    <w:rsid w:val="00BA5C39"/>
    <w:rsid w:val="00E14520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blioteka.rybnik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biblioteka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8</cp:revision>
  <cp:lastPrinted>2022-07-15T11:14:00Z</cp:lastPrinted>
  <dcterms:created xsi:type="dcterms:W3CDTF">2021-12-03T11:09:00Z</dcterms:created>
  <dcterms:modified xsi:type="dcterms:W3CDTF">2022-07-15T11:15:00Z</dcterms:modified>
</cp:coreProperties>
</file>